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DF" w:rsidRPr="00D9196C" w:rsidRDefault="00022EDF" w:rsidP="00D9196C">
      <w:pPr>
        <w:spacing w:line="480" w:lineRule="auto"/>
        <w:jc w:val="center"/>
        <w:rPr>
          <w:rFonts w:ascii="Times New Roman" w:hAnsi="Times New Roman" w:cs="Times New Roman"/>
          <w:sz w:val="24"/>
          <w:szCs w:val="24"/>
        </w:rPr>
      </w:pPr>
    </w:p>
    <w:p w:rsidR="00022EDF" w:rsidRPr="00D9196C" w:rsidRDefault="00022EDF" w:rsidP="00D9196C">
      <w:pPr>
        <w:spacing w:line="480" w:lineRule="auto"/>
        <w:jc w:val="center"/>
        <w:rPr>
          <w:rFonts w:ascii="Times New Roman" w:hAnsi="Times New Roman" w:cs="Times New Roman"/>
          <w:sz w:val="24"/>
          <w:szCs w:val="24"/>
        </w:rPr>
      </w:pPr>
    </w:p>
    <w:p w:rsidR="00022EDF" w:rsidRPr="00D9196C" w:rsidRDefault="00022EDF" w:rsidP="00D9196C">
      <w:pPr>
        <w:spacing w:line="480" w:lineRule="auto"/>
        <w:jc w:val="center"/>
        <w:rPr>
          <w:rFonts w:ascii="Times New Roman" w:hAnsi="Times New Roman" w:cs="Times New Roman"/>
          <w:sz w:val="24"/>
          <w:szCs w:val="24"/>
        </w:rPr>
      </w:pPr>
    </w:p>
    <w:p w:rsidR="00022EDF" w:rsidRPr="00D9196C" w:rsidRDefault="00022EDF" w:rsidP="00D9196C">
      <w:pPr>
        <w:spacing w:line="480" w:lineRule="auto"/>
        <w:jc w:val="center"/>
        <w:rPr>
          <w:rFonts w:ascii="Times New Roman" w:hAnsi="Times New Roman" w:cs="Times New Roman"/>
          <w:sz w:val="24"/>
          <w:szCs w:val="24"/>
        </w:rPr>
      </w:pPr>
    </w:p>
    <w:p w:rsidR="00022EDF" w:rsidRPr="00D9196C" w:rsidRDefault="00022EDF" w:rsidP="00D9196C">
      <w:pPr>
        <w:spacing w:line="480" w:lineRule="auto"/>
        <w:jc w:val="center"/>
        <w:rPr>
          <w:rFonts w:ascii="Times New Roman" w:hAnsi="Times New Roman" w:cs="Times New Roman"/>
          <w:sz w:val="24"/>
          <w:szCs w:val="24"/>
        </w:rPr>
      </w:pPr>
    </w:p>
    <w:p w:rsidR="00022EDF" w:rsidRPr="00D9196C" w:rsidRDefault="00022EDF" w:rsidP="00D9196C">
      <w:pPr>
        <w:spacing w:line="480" w:lineRule="auto"/>
        <w:jc w:val="center"/>
        <w:rPr>
          <w:rFonts w:ascii="Times New Roman" w:hAnsi="Times New Roman" w:cs="Times New Roman"/>
          <w:sz w:val="24"/>
          <w:szCs w:val="24"/>
        </w:rPr>
      </w:pPr>
      <w:r w:rsidRPr="00D9196C">
        <w:rPr>
          <w:rFonts w:ascii="Times New Roman" w:hAnsi="Times New Roman" w:cs="Times New Roman"/>
          <w:sz w:val="24"/>
          <w:szCs w:val="24"/>
        </w:rPr>
        <w:t xml:space="preserve">Changes in indoor space for pre-school learning environment </w:t>
      </w:r>
    </w:p>
    <w:p w:rsidR="007156AE" w:rsidRPr="00D9196C" w:rsidRDefault="00B06F3D" w:rsidP="00D9196C">
      <w:pPr>
        <w:spacing w:line="480" w:lineRule="auto"/>
        <w:jc w:val="center"/>
        <w:rPr>
          <w:rFonts w:ascii="Times New Roman" w:hAnsi="Times New Roman" w:cs="Times New Roman"/>
          <w:sz w:val="24"/>
          <w:szCs w:val="24"/>
        </w:rPr>
      </w:pPr>
      <w:r w:rsidRPr="00D9196C">
        <w:rPr>
          <w:rFonts w:ascii="Times New Roman" w:hAnsi="Times New Roman" w:cs="Times New Roman"/>
          <w:sz w:val="24"/>
          <w:szCs w:val="24"/>
        </w:rPr>
        <w:t>Student’s Name</w:t>
      </w:r>
    </w:p>
    <w:p w:rsidR="007156AE" w:rsidRPr="00D9196C" w:rsidRDefault="00B06F3D" w:rsidP="00D9196C">
      <w:pPr>
        <w:tabs>
          <w:tab w:val="left" w:pos="990"/>
        </w:tabs>
        <w:spacing w:line="480" w:lineRule="auto"/>
        <w:jc w:val="center"/>
        <w:rPr>
          <w:rFonts w:ascii="Times New Roman" w:hAnsi="Times New Roman" w:cs="Times New Roman"/>
          <w:sz w:val="24"/>
          <w:szCs w:val="24"/>
        </w:rPr>
      </w:pPr>
      <w:r w:rsidRPr="00D9196C">
        <w:rPr>
          <w:rFonts w:ascii="Times New Roman" w:hAnsi="Times New Roman" w:cs="Times New Roman"/>
          <w:sz w:val="24"/>
          <w:szCs w:val="24"/>
        </w:rPr>
        <w:t>Institution Affiliations</w:t>
      </w:r>
    </w:p>
    <w:p w:rsidR="007156AE" w:rsidRPr="00D9196C" w:rsidRDefault="00B06F3D" w:rsidP="00D9196C">
      <w:pPr>
        <w:tabs>
          <w:tab w:val="left" w:pos="990"/>
        </w:tabs>
        <w:spacing w:line="480" w:lineRule="auto"/>
        <w:jc w:val="center"/>
        <w:rPr>
          <w:rFonts w:ascii="Times New Roman" w:hAnsi="Times New Roman" w:cs="Times New Roman"/>
          <w:sz w:val="24"/>
          <w:szCs w:val="24"/>
        </w:rPr>
      </w:pPr>
      <w:r w:rsidRPr="00D9196C">
        <w:rPr>
          <w:rFonts w:ascii="Times New Roman" w:hAnsi="Times New Roman" w:cs="Times New Roman"/>
          <w:sz w:val="24"/>
          <w:szCs w:val="24"/>
        </w:rPr>
        <w:t>Date</w:t>
      </w:r>
    </w:p>
    <w:p w:rsidR="00022EDF" w:rsidRPr="00D9196C" w:rsidRDefault="00022EDF" w:rsidP="00D9196C">
      <w:pPr>
        <w:spacing w:line="480" w:lineRule="auto"/>
        <w:ind w:firstLine="720"/>
        <w:jc w:val="both"/>
        <w:rPr>
          <w:rFonts w:ascii="Times New Roman" w:hAnsi="Times New Roman" w:cs="Times New Roman"/>
          <w:sz w:val="24"/>
          <w:szCs w:val="24"/>
        </w:rPr>
      </w:pPr>
      <w:r w:rsidRPr="00D9196C">
        <w:rPr>
          <w:rFonts w:ascii="Times New Roman" w:hAnsi="Times New Roman" w:cs="Times New Roman"/>
          <w:sz w:val="24"/>
          <w:szCs w:val="24"/>
        </w:rPr>
        <w:br w:type="page"/>
      </w:r>
    </w:p>
    <w:p w:rsidR="001C7137" w:rsidRPr="00665823" w:rsidRDefault="00B06F3D" w:rsidP="00665823">
      <w:pPr>
        <w:spacing w:line="480" w:lineRule="auto"/>
        <w:jc w:val="both"/>
        <w:rPr>
          <w:rFonts w:ascii="Times New Roman" w:hAnsi="Times New Roman" w:cs="Times New Roman"/>
          <w:b/>
          <w:sz w:val="24"/>
          <w:szCs w:val="24"/>
        </w:rPr>
      </w:pPr>
      <w:r w:rsidRPr="00665823">
        <w:rPr>
          <w:rFonts w:ascii="Times New Roman" w:hAnsi="Times New Roman" w:cs="Times New Roman"/>
          <w:b/>
          <w:sz w:val="24"/>
          <w:szCs w:val="24"/>
        </w:rPr>
        <w:lastRenderedPageBreak/>
        <w:t xml:space="preserve">Part one </w:t>
      </w:r>
    </w:p>
    <w:p w:rsidR="001841CC" w:rsidRPr="00D9196C" w:rsidRDefault="00B06F3D" w:rsidP="00D9196C">
      <w:pPr>
        <w:spacing w:line="480" w:lineRule="auto"/>
        <w:ind w:firstLine="720"/>
        <w:jc w:val="both"/>
        <w:rPr>
          <w:rFonts w:ascii="Times New Roman" w:hAnsi="Times New Roman" w:cs="Times New Roman"/>
          <w:sz w:val="24"/>
          <w:szCs w:val="24"/>
        </w:rPr>
      </w:pPr>
      <w:r w:rsidRPr="00D9196C">
        <w:rPr>
          <w:rFonts w:ascii="Times New Roman" w:hAnsi="Times New Roman" w:cs="Times New Roman"/>
          <w:sz w:val="24"/>
          <w:szCs w:val="24"/>
        </w:rPr>
        <w:t xml:space="preserve">In this pre-school learning </w:t>
      </w:r>
      <w:r w:rsidR="006921A5" w:rsidRPr="00D9196C">
        <w:rPr>
          <w:rFonts w:ascii="Times New Roman" w:hAnsi="Times New Roman" w:cs="Times New Roman"/>
          <w:sz w:val="24"/>
          <w:szCs w:val="24"/>
        </w:rPr>
        <w:t>environment, there</w:t>
      </w:r>
      <w:r w:rsidRPr="00D9196C">
        <w:rPr>
          <w:rFonts w:ascii="Times New Roman" w:hAnsi="Times New Roman" w:cs="Times New Roman"/>
          <w:sz w:val="24"/>
          <w:szCs w:val="24"/>
        </w:rPr>
        <w:t xml:space="preserve"> are different areas where changes can be made in </w:t>
      </w:r>
      <w:r w:rsidR="006921A5" w:rsidRPr="00D9196C">
        <w:rPr>
          <w:rFonts w:ascii="Times New Roman" w:hAnsi="Times New Roman" w:cs="Times New Roman"/>
          <w:sz w:val="24"/>
          <w:szCs w:val="24"/>
        </w:rPr>
        <w:t>its indoor</w:t>
      </w:r>
      <w:r w:rsidRPr="00D9196C">
        <w:rPr>
          <w:rFonts w:ascii="Times New Roman" w:hAnsi="Times New Roman" w:cs="Times New Roman"/>
          <w:sz w:val="24"/>
          <w:szCs w:val="24"/>
        </w:rPr>
        <w:t xml:space="preserve"> space.</w:t>
      </w:r>
      <w:r w:rsidR="006310C7" w:rsidRPr="00D9196C">
        <w:rPr>
          <w:rFonts w:ascii="Times New Roman" w:hAnsi="Times New Roman" w:cs="Times New Roman"/>
          <w:sz w:val="24"/>
          <w:szCs w:val="24"/>
        </w:rPr>
        <w:t xml:space="preserve"> </w:t>
      </w:r>
      <w:r w:rsidR="004635D4" w:rsidRPr="00D9196C">
        <w:rPr>
          <w:rFonts w:ascii="Times New Roman" w:hAnsi="Times New Roman" w:cs="Times New Roman"/>
          <w:sz w:val="24"/>
          <w:szCs w:val="24"/>
        </w:rPr>
        <w:t>To start with, in the play area where these children spend their</w:t>
      </w:r>
      <w:r w:rsidR="00B75D1D" w:rsidRPr="00D9196C">
        <w:rPr>
          <w:rFonts w:ascii="Times New Roman" w:hAnsi="Times New Roman" w:cs="Times New Roman"/>
          <w:sz w:val="24"/>
          <w:szCs w:val="24"/>
        </w:rPr>
        <w:t xml:space="preserve"> time doing their dramatic play, items such as clothing need to be added to cater for the needs of each child. The clothing here </w:t>
      </w:r>
      <w:r w:rsidR="006921A5" w:rsidRPr="00D9196C">
        <w:rPr>
          <w:rFonts w:ascii="Times New Roman" w:hAnsi="Times New Roman" w:cs="Times New Roman"/>
          <w:sz w:val="24"/>
          <w:szCs w:val="24"/>
        </w:rPr>
        <w:t>involves dresses</w:t>
      </w:r>
      <w:r w:rsidR="00B75D1D" w:rsidRPr="00D9196C">
        <w:rPr>
          <w:rFonts w:ascii="Times New Roman" w:hAnsi="Times New Roman" w:cs="Times New Roman"/>
          <w:sz w:val="24"/>
          <w:szCs w:val="24"/>
        </w:rPr>
        <w:t xml:space="preserve">, scarves, hats, and shoes that can make acting real.  Materials like the fabric of </w:t>
      </w:r>
      <w:r w:rsidR="006921A5" w:rsidRPr="00D9196C">
        <w:rPr>
          <w:rFonts w:ascii="Times New Roman" w:hAnsi="Times New Roman" w:cs="Times New Roman"/>
          <w:sz w:val="24"/>
          <w:szCs w:val="24"/>
        </w:rPr>
        <w:t>different patterns</w:t>
      </w:r>
      <w:r w:rsidR="00B75D1D" w:rsidRPr="00D9196C">
        <w:rPr>
          <w:rFonts w:ascii="Times New Roman" w:hAnsi="Times New Roman" w:cs="Times New Roman"/>
          <w:sz w:val="24"/>
          <w:szCs w:val="24"/>
        </w:rPr>
        <w:t xml:space="preserve"> and colors need to be put in pl</w:t>
      </w:r>
      <w:r w:rsidR="00C8505C" w:rsidRPr="00D9196C">
        <w:rPr>
          <w:rFonts w:ascii="Times New Roman" w:hAnsi="Times New Roman" w:cs="Times New Roman"/>
          <w:sz w:val="24"/>
          <w:szCs w:val="24"/>
        </w:rPr>
        <w:t>ace as well as capes and masks (</w:t>
      </w:r>
      <w:r w:rsidR="00C8505C" w:rsidRPr="00D9196C">
        <w:rPr>
          <w:rFonts w:ascii="Times New Roman" w:hAnsi="Times New Roman" w:cs="Times New Roman"/>
          <w:color w:val="000000"/>
          <w:sz w:val="24"/>
          <w:szCs w:val="24"/>
          <w:shd w:val="clear" w:color="auto" w:fill="FFFFFF"/>
        </w:rPr>
        <w:t xml:space="preserve">Cox, 2017). </w:t>
      </w:r>
      <w:r w:rsidR="00DD7069" w:rsidRPr="00D9196C">
        <w:rPr>
          <w:rFonts w:ascii="Times New Roman" w:hAnsi="Times New Roman" w:cs="Times New Roman"/>
          <w:sz w:val="24"/>
          <w:szCs w:val="24"/>
        </w:rPr>
        <w:t xml:space="preserve"> Apart from that, writing materials need to be changeably improved for future increases in the number of children.</w:t>
      </w:r>
      <w:r w:rsidR="00E26761" w:rsidRPr="00D9196C">
        <w:rPr>
          <w:rFonts w:ascii="Times New Roman" w:hAnsi="Times New Roman" w:cs="Times New Roman"/>
          <w:sz w:val="24"/>
          <w:szCs w:val="24"/>
        </w:rPr>
        <w:t xml:space="preserve"> In reality, the pre-school children need </w:t>
      </w:r>
      <w:r w:rsidR="006921A5" w:rsidRPr="00D9196C">
        <w:rPr>
          <w:rFonts w:ascii="Times New Roman" w:hAnsi="Times New Roman" w:cs="Times New Roman"/>
          <w:sz w:val="24"/>
          <w:szCs w:val="24"/>
        </w:rPr>
        <w:t>very positive learning areas</w:t>
      </w:r>
      <w:r w:rsidR="00E26761" w:rsidRPr="00D9196C">
        <w:rPr>
          <w:rFonts w:ascii="Times New Roman" w:hAnsi="Times New Roman" w:cs="Times New Roman"/>
          <w:sz w:val="24"/>
          <w:szCs w:val="24"/>
        </w:rPr>
        <w:t>. This means that the indoor space needs to be changed in terms of its physical setting and the ways these kids respond and feel about the setting.</w:t>
      </w:r>
      <w:r w:rsidR="00B4289A" w:rsidRPr="00D9196C">
        <w:rPr>
          <w:rFonts w:ascii="Times New Roman" w:hAnsi="Times New Roman" w:cs="Times New Roman"/>
          <w:sz w:val="24"/>
          <w:szCs w:val="24"/>
        </w:rPr>
        <w:t xml:space="preserve"> This will translate into a very conducive environment for learning.</w:t>
      </w:r>
      <w:r w:rsidR="00E75894" w:rsidRPr="00D9196C">
        <w:rPr>
          <w:rFonts w:ascii="Times New Roman" w:hAnsi="Times New Roman" w:cs="Times New Roman"/>
          <w:sz w:val="24"/>
          <w:szCs w:val="24"/>
        </w:rPr>
        <w:t xml:space="preserve"> A change needs to be made and create order in the indoor space</w:t>
      </w:r>
      <w:r w:rsidR="00DD7069" w:rsidRPr="00D9196C">
        <w:rPr>
          <w:rFonts w:ascii="Times New Roman" w:hAnsi="Times New Roman" w:cs="Times New Roman"/>
          <w:sz w:val="24"/>
          <w:szCs w:val="24"/>
        </w:rPr>
        <w:t xml:space="preserve"> </w:t>
      </w:r>
      <w:r w:rsidR="00E75894" w:rsidRPr="00D9196C">
        <w:rPr>
          <w:rFonts w:ascii="Times New Roman" w:hAnsi="Times New Roman" w:cs="Times New Roman"/>
          <w:sz w:val="24"/>
          <w:szCs w:val="24"/>
        </w:rPr>
        <w:t>for these pre-school kids by removing cutters to embrace the way they open their m</w:t>
      </w:r>
      <w:r w:rsidR="00B574E0" w:rsidRPr="00D9196C">
        <w:rPr>
          <w:rFonts w:ascii="Times New Roman" w:hAnsi="Times New Roman" w:cs="Times New Roman"/>
          <w:sz w:val="24"/>
          <w:szCs w:val="24"/>
        </w:rPr>
        <w:t xml:space="preserve">inds when exposed to new things </w:t>
      </w:r>
      <w:r w:rsidR="00D9196C" w:rsidRPr="00D9196C">
        <w:rPr>
          <w:rFonts w:ascii="Times New Roman" w:hAnsi="Times New Roman" w:cs="Times New Roman"/>
          <w:sz w:val="24"/>
          <w:szCs w:val="24"/>
        </w:rPr>
        <w:t>(Melisa</w:t>
      </w:r>
      <w:r w:rsidR="00B574E0" w:rsidRPr="00D9196C">
        <w:rPr>
          <w:rFonts w:ascii="Times New Roman" w:hAnsi="Times New Roman" w:cs="Times New Roman"/>
          <w:sz w:val="24"/>
          <w:szCs w:val="24"/>
        </w:rPr>
        <w:t>, 2019).</w:t>
      </w:r>
    </w:p>
    <w:p w:rsidR="00E747DE" w:rsidRPr="00D9196C" w:rsidRDefault="00B06F3D" w:rsidP="00D9196C">
      <w:pPr>
        <w:spacing w:line="480" w:lineRule="auto"/>
        <w:ind w:firstLine="720"/>
        <w:jc w:val="both"/>
        <w:rPr>
          <w:rFonts w:ascii="Times New Roman" w:hAnsi="Times New Roman" w:cs="Times New Roman"/>
          <w:sz w:val="24"/>
          <w:szCs w:val="24"/>
        </w:rPr>
      </w:pPr>
      <w:r w:rsidRPr="00D9196C">
        <w:rPr>
          <w:rFonts w:ascii="Times New Roman" w:hAnsi="Times New Roman" w:cs="Times New Roman"/>
          <w:sz w:val="24"/>
          <w:szCs w:val="24"/>
        </w:rPr>
        <w:t xml:space="preserve">Proper arrangement of things like furniture must be maintained to minimize traffic </w:t>
      </w:r>
      <w:r w:rsidR="006921A5" w:rsidRPr="00D9196C">
        <w:rPr>
          <w:rFonts w:ascii="Times New Roman" w:hAnsi="Times New Roman" w:cs="Times New Roman"/>
          <w:sz w:val="24"/>
          <w:szCs w:val="24"/>
        </w:rPr>
        <w:t>interims</w:t>
      </w:r>
      <w:r w:rsidRPr="00D9196C">
        <w:rPr>
          <w:rFonts w:ascii="Times New Roman" w:hAnsi="Times New Roman" w:cs="Times New Roman"/>
          <w:sz w:val="24"/>
          <w:szCs w:val="24"/>
        </w:rPr>
        <w:t xml:space="preserve"> of movement</w:t>
      </w:r>
      <w:r w:rsidRPr="00D9196C">
        <w:rPr>
          <w:rFonts w:ascii="Times New Roman" w:hAnsi="Times New Roman" w:cs="Times New Roman"/>
          <w:sz w:val="24"/>
          <w:szCs w:val="24"/>
        </w:rPr>
        <w:t>.</w:t>
      </w:r>
      <w:r w:rsidR="00761966" w:rsidRPr="00D9196C">
        <w:rPr>
          <w:rFonts w:ascii="Times New Roman" w:hAnsi="Times New Roman" w:cs="Times New Roman"/>
          <w:sz w:val="24"/>
          <w:szCs w:val="24"/>
        </w:rPr>
        <w:t xml:space="preserve"> The issue of comfort can be left out. The kids need comforts starting from temperature, aesthetic appeal ad </w:t>
      </w:r>
      <w:r w:rsidR="006921A5" w:rsidRPr="00D9196C">
        <w:rPr>
          <w:rFonts w:ascii="Times New Roman" w:hAnsi="Times New Roman" w:cs="Times New Roman"/>
          <w:sz w:val="24"/>
          <w:szCs w:val="24"/>
        </w:rPr>
        <w:t>comfortably</w:t>
      </w:r>
      <w:r w:rsidR="00761966" w:rsidRPr="00D9196C">
        <w:rPr>
          <w:rFonts w:ascii="Times New Roman" w:hAnsi="Times New Roman" w:cs="Times New Roman"/>
          <w:sz w:val="24"/>
          <w:szCs w:val="24"/>
        </w:rPr>
        <w:t xml:space="preserve"> of room. The indoor space should not be too hot; neither should it be </w:t>
      </w:r>
      <w:r w:rsidR="006921A5" w:rsidRPr="00D9196C">
        <w:rPr>
          <w:rFonts w:ascii="Times New Roman" w:hAnsi="Times New Roman" w:cs="Times New Roman"/>
          <w:sz w:val="24"/>
          <w:szCs w:val="24"/>
        </w:rPr>
        <w:t>very</w:t>
      </w:r>
      <w:r w:rsidR="00761966" w:rsidRPr="00D9196C">
        <w:rPr>
          <w:rFonts w:ascii="Times New Roman" w:hAnsi="Times New Roman" w:cs="Times New Roman"/>
          <w:sz w:val="24"/>
          <w:szCs w:val="24"/>
        </w:rPr>
        <w:t xml:space="preserve"> cold.</w:t>
      </w:r>
      <w:r w:rsidR="004D2564" w:rsidRPr="00D9196C">
        <w:rPr>
          <w:rFonts w:ascii="Times New Roman" w:hAnsi="Times New Roman" w:cs="Times New Roman"/>
          <w:sz w:val="24"/>
          <w:szCs w:val="24"/>
        </w:rPr>
        <w:t xml:space="preserve"> In block </w:t>
      </w:r>
      <w:r w:rsidR="006921A5" w:rsidRPr="00D9196C">
        <w:rPr>
          <w:rFonts w:ascii="Times New Roman" w:hAnsi="Times New Roman" w:cs="Times New Roman"/>
          <w:sz w:val="24"/>
          <w:szCs w:val="24"/>
        </w:rPr>
        <w:t>indoors,</w:t>
      </w:r>
      <w:r w:rsidR="004D2564" w:rsidRPr="00D9196C">
        <w:rPr>
          <w:rFonts w:ascii="Times New Roman" w:hAnsi="Times New Roman" w:cs="Times New Roman"/>
          <w:sz w:val="24"/>
          <w:szCs w:val="24"/>
        </w:rPr>
        <w:t xml:space="preserve"> block accessories like safety signs need to be </w:t>
      </w:r>
      <w:r w:rsidR="006921A5" w:rsidRPr="00D9196C">
        <w:rPr>
          <w:rFonts w:ascii="Times New Roman" w:hAnsi="Times New Roman" w:cs="Times New Roman"/>
          <w:sz w:val="24"/>
          <w:szCs w:val="24"/>
        </w:rPr>
        <w:t>increased, and</w:t>
      </w:r>
      <w:r w:rsidR="004D2564" w:rsidRPr="00D9196C">
        <w:rPr>
          <w:rFonts w:ascii="Times New Roman" w:hAnsi="Times New Roman" w:cs="Times New Roman"/>
          <w:sz w:val="24"/>
          <w:szCs w:val="24"/>
        </w:rPr>
        <w:t xml:space="preserve"> those small blocks should be made to contain comparatively smaller blocs that ar</w:t>
      </w:r>
      <w:r w:rsidR="004049F7" w:rsidRPr="00D9196C">
        <w:rPr>
          <w:rFonts w:ascii="Times New Roman" w:hAnsi="Times New Roman" w:cs="Times New Roman"/>
          <w:sz w:val="24"/>
          <w:szCs w:val="24"/>
        </w:rPr>
        <w:t>e colored.</w:t>
      </w:r>
      <w:r w:rsidR="009B1CED" w:rsidRPr="00D9196C">
        <w:rPr>
          <w:rFonts w:ascii="Times New Roman" w:hAnsi="Times New Roman" w:cs="Times New Roman"/>
          <w:sz w:val="24"/>
          <w:szCs w:val="24"/>
        </w:rPr>
        <w:t xml:space="preserve">  In indoor art space, </w:t>
      </w:r>
      <w:r w:rsidR="00F238B7" w:rsidRPr="00D9196C">
        <w:rPr>
          <w:rFonts w:ascii="Times New Roman" w:hAnsi="Times New Roman" w:cs="Times New Roman"/>
          <w:sz w:val="24"/>
          <w:szCs w:val="24"/>
        </w:rPr>
        <w:t>there is a need to have adjustable easels, construction papers, drying racks, fabric scraps</w:t>
      </w:r>
      <w:r w:rsidR="006921A5" w:rsidRPr="00D9196C">
        <w:rPr>
          <w:rFonts w:ascii="Times New Roman" w:hAnsi="Times New Roman" w:cs="Times New Roman"/>
          <w:sz w:val="24"/>
          <w:szCs w:val="24"/>
        </w:rPr>
        <w:t>, clay</w:t>
      </w:r>
      <w:r w:rsidR="00F238B7" w:rsidRPr="00D9196C">
        <w:rPr>
          <w:rFonts w:ascii="Times New Roman" w:hAnsi="Times New Roman" w:cs="Times New Roman"/>
          <w:sz w:val="24"/>
          <w:szCs w:val="24"/>
        </w:rPr>
        <w:t xml:space="preserve">, Liquid </w:t>
      </w:r>
      <w:r w:rsidR="008C398F" w:rsidRPr="00D9196C">
        <w:rPr>
          <w:rFonts w:ascii="Times New Roman" w:hAnsi="Times New Roman" w:cs="Times New Roman"/>
          <w:sz w:val="24"/>
          <w:szCs w:val="24"/>
        </w:rPr>
        <w:t xml:space="preserve">tempera of different </w:t>
      </w:r>
      <w:r w:rsidR="004D6939" w:rsidRPr="00D9196C">
        <w:rPr>
          <w:rFonts w:ascii="Times New Roman" w:hAnsi="Times New Roman" w:cs="Times New Roman"/>
          <w:sz w:val="24"/>
          <w:szCs w:val="24"/>
        </w:rPr>
        <w:t>colors and colored chalks.</w:t>
      </w:r>
      <w:r w:rsidR="00833132" w:rsidRPr="00D9196C">
        <w:rPr>
          <w:rFonts w:ascii="Times New Roman" w:hAnsi="Times New Roman" w:cs="Times New Roman"/>
          <w:sz w:val="24"/>
          <w:szCs w:val="24"/>
        </w:rPr>
        <w:t xml:space="preserve"> In writing indoor space items like typewriters, computers and printers are also need as well as books and magazines published professionally by their educators. </w:t>
      </w:r>
    </w:p>
    <w:p w:rsidR="001C7137" w:rsidRPr="00665823" w:rsidRDefault="00B06F3D" w:rsidP="00D9196C">
      <w:pPr>
        <w:spacing w:line="480" w:lineRule="auto"/>
        <w:ind w:firstLine="720"/>
        <w:jc w:val="both"/>
        <w:rPr>
          <w:rFonts w:ascii="Times New Roman" w:hAnsi="Times New Roman" w:cs="Times New Roman"/>
          <w:b/>
          <w:sz w:val="24"/>
          <w:szCs w:val="24"/>
        </w:rPr>
      </w:pPr>
      <w:r w:rsidRPr="00665823">
        <w:rPr>
          <w:rFonts w:ascii="Times New Roman" w:hAnsi="Times New Roman" w:cs="Times New Roman"/>
          <w:b/>
          <w:sz w:val="24"/>
          <w:szCs w:val="24"/>
        </w:rPr>
        <w:lastRenderedPageBreak/>
        <w:t xml:space="preserve">Part two </w:t>
      </w:r>
    </w:p>
    <w:p w:rsidR="00562BF4" w:rsidRPr="00D9196C" w:rsidRDefault="00B06F3D" w:rsidP="00D9196C">
      <w:pPr>
        <w:spacing w:line="480" w:lineRule="auto"/>
        <w:ind w:firstLine="720"/>
        <w:jc w:val="both"/>
        <w:rPr>
          <w:rFonts w:ascii="Times New Roman" w:hAnsi="Times New Roman" w:cs="Times New Roman"/>
          <w:sz w:val="24"/>
          <w:szCs w:val="24"/>
        </w:rPr>
      </w:pPr>
      <w:r w:rsidRPr="00D9196C">
        <w:rPr>
          <w:rFonts w:ascii="Times New Roman" w:hAnsi="Times New Roman" w:cs="Times New Roman"/>
          <w:sz w:val="24"/>
          <w:szCs w:val="24"/>
        </w:rPr>
        <w:t xml:space="preserve">My idea on the Indoor space for the </w:t>
      </w:r>
      <w:r w:rsidRPr="00D9196C">
        <w:rPr>
          <w:rFonts w:ascii="Times New Roman" w:hAnsi="Times New Roman" w:cs="Times New Roman"/>
          <w:sz w:val="24"/>
          <w:szCs w:val="24"/>
        </w:rPr>
        <w:t xml:space="preserve">pre-school learning environment is the proper arrangement of furniture and learning materials in classroom </w:t>
      </w:r>
      <w:r w:rsidR="00880CE4" w:rsidRPr="00D9196C">
        <w:rPr>
          <w:rFonts w:ascii="Times New Roman" w:hAnsi="Times New Roman" w:cs="Times New Roman"/>
          <w:sz w:val="24"/>
          <w:szCs w:val="24"/>
        </w:rPr>
        <w:t xml:space="preserve">settings. According </w:t>
      </w:r>
      <w:r w:rsidR="006921A5" w:rsidRPr="00D9196C">
        <w:rPr>
          <w:rFonts w:ascii="Times New Roman" w:hAnsi="Times New Roman" w:cs="Times New Roman"/>
          <w:sz w:val="24"/>
          <w:szCs w:val="24"/>
        </w:rPr>
        <w:t>to Cox</w:t>
      </w:r>
      <w:r w:rsidR="00880CE4" w:rsidRPr="00D9196C">
        <w:rPr>
          <w:rFonts w:ascii="Times New Roman" w:hAnsi="Times New Roman" w:cs="Times New Roman"/>
          <w:color w:val="000000"/>
          <w:sz w:val="24"/>
          <w:szCs w:val="24"/>
          <w:shd w:val="clear" w:color="auto" w:fill="FFFFFF"/>
        </w:rPr>
        <w:t xml:space="preserve"> (2017</w:t>
      </w:r>
      <w:r w:rsidR="006921A5" w:rsidRPr="00D9196C">
        <w:rPr>
          <w:rFonts w:ascii="Times New Roman" w:hAnsi="Times New Roman" w:cs="Times New Roman"/>
          <w:color w:val="000000"/>
          <w:sz w:val="24"/>
          <w:szCs w:val="24"/>
          <w:shd w:val="clear" w:color="auto" w:fill="FFFFFF"/>
        </w:rPr>
        <w:t>)</w:t>
      </w:r>
      <w:r w:rsidR="00646767" w:rsidRPr="00D9196C">
        <w:rPr>
          <w:rFonts w:ascii="Times New Roman" w:hAnsi="Times New Roman" w:cs="Times New Roman"/>
          <w:sz w:val="24"/>
          <w:szCs w:val="24"/>
        </w:rPr>
        <w:t>, the adequate layout of a school setting can influence not only the behavior of the children but also that of educators. I propose for the consider</w:t>
      </w:r>
      <w:r w:rsidR="00CA2D1C" w:rsidRPr="00D9196C">
        <w:rPr>
          <w:rFonts w:ascii="Times New Roman" w:hAnsi="Times New Roman" w:cs="Times New Roman"/>
          <w:sz w:val="24"/>
          <w:szCs w:val="24"/>
        </w:rPr>
        <w:t>ation of multiple-use Learning Centers</w:t>
      </w:r>
      <w:r w:rsidR="00646767" w:rsidRPr="00D9196C">
        <w:rPr>
          <w:rFonts w:ascii="Times New Roman" w:hAnsi="Times New Roman" w:cs="Times New Roman"/>
          <w:sz w:val="24"/>
          <w:szCs w:val="24"/>
        </w:rPr>
        <w:t xml:space="preserve">, well-lit classrooms, and </w:t>
      </w:r>
      <w:r w:rsidR="009B1557" w:rsidRPr="00D9196C">
        <w:rPr>
          <w:rFonts w:ascii="Times New Roman" w:hAnsi="Times New Roman" w:cs="Times New Roman"/>
          <w:sz w:val="24"/>
          <w:szCs w:val="24"/>
        </w:rPr>
        <w:t>separating</w:t>
      </w:r>
      <w:r w:rsidR="00646767" w:rsidRPr="00D9196C">
        <w:rPr>
          <w:rFonts w:ascii="Times New Roman" w:hAnsi="Times New Roman" w:cs="Times New Roman"/>
          <w:sz w:val="24"/>
          <w:szCs w:val="24"/>
        </w:rPr>
        <w:t xml:space="preserve"> noisy areas from quite areas separately. This means Dramatic play should be fixed far and opposite quite areas.</w:t>
      </w:r>
      <w:r w:rsidR="00E8574C" w:rsidRPr="00D9196C">
        <w:rPr>
          <w:rFonts w:ascii="Times New Roman" w:hAnsi="Times New Roman" w:cs="Times New Roman"/>
          <w:sz w:val="24"/>
          <w:szCs w:val="24"/>
        </w:rPr>
        <w:t xml:space="preserve">  I also have a feeling that each indoor space should have adequate </w:t>
      </w:r>
      <w:r w:rsidR="009B1557" w:rsidRPr="00D9196C">
        <w:rPr>
          <w:rFonts w:ascii="Times New Roman" w:hAnsi="Times New Roman" w:cs="Times New Roman"/>
          <w:sz w:val="24"/>
          <w:szCs w:val="24"/>
        </w:rPr>
        <w:t>materials</w:t>
      </w:r>
      <w:r w:rsidR="00E8574C" w:rsidRPr="00D9196C">
        <w:rPr>
          <w:rFonts w:ascii="Times New Roman" w:hAnsi="Times New Roman" w:cs="Times New Roman"/>
          <w:sz w:val="24"/>
          <w:szCs w:val="24"/>
        </w:rPr>
        <w:t xml:space="preserve"> to cater for the need of children</w:t>
      </w:r>
      <w:r w:rsidR="00246C9B" w:rsidRPr="00D9196C">
        <w:rPr>
          <w:rFonts w:ascii="Times New Roman" w:hAnsi="Times New Roman" w:cs="Times New Roman"/>
          <w:sz w:val="24"/>
          <w:szCs w:val="24"/>
        </w:rPr>
        <w:t xml:space="preserve">. There is a need to keep in mind that different indoor spaces like Blocks, Play areas, writing areas as well as art indoors must be designed based on the age of children in </w:t>
      </w:r>
      <w:r w:rsidR="00D623EF" w:rsidRPr="00D9196C">
        <w:rPr>
          <w:rFonts w:ascii="Times New Roman" w:hAnsi="Times New Roman" w:cs="Times New Roman"/>
          <w:sz w:val="24"/>
          <w:szCs w:val="24"/>
        </w:rPr>
        <w:t>a pre-school setting. Besides, when planning such areas, the abilities and interests of kids must be considered.</w:t>
      </w:r>
      <w:r w:rsidR="00946A65" w:rsidRPr="00D9196C">
        <w:rPr>
          <w:rFonts w:ascii="Times New Roman" w:hAnsi="Times New Roman" w:cs="Times New Roman"/>
          <w:sz w:val="24"/>
          <w:szCs w:val="24"/>
        </w:rPr>
        <w:t xml:space="preserve"> All the play materials are essential in social, </w:t>
      </w:r>
      <w:r w:rsidR="00A62094" w:rsidRPr="00D9196C">
        <w:rPr>
          <w:rFonts w:ascii="Times New Roman" w:hAnsi="Times New Roman" w:cs="Times New Roman"/>
          <w:sz w:val="24"/>
          <w:szCs w:val="24"/>
        </w:rPr>
        <w:t>emotional</w:t>
      </w:r>
      <w:r w:rsidR="00946A65" w:rsidRPr="00D9196C">
        <w:rPr>
          <w:rFonts w:ascii="Times New Roman" w:hAnsi="Times New Roman" w:cs="Times New Roman"/>
          <w:sz w:val="24"/>
          <w:szCs w:val="24"/>
        </w:rPr>
        <w:t>, cognitive, and physical development, as well as the development of language.</w:t>
      </w:r>
    </w:p>
    <w:p w:rsidR="00880CE4" w:rsidRPr="00D9196C" w:rsidRDefault="00665823" w:rsidP="00D919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some up, as far as learning environment is concerned, educators need to focus on what is best for the future of children. This can be done by ensuring that, all the materials for learning in pre-school settings should be put in specific indoor space for specific use.</w:t>
      </w:r>
      <w:r w:rsidR="001114E7">
        <w:rPr>
          <w:rFonts w:ascii="Times New Roman" w:hAnsi="Times New Roman" w:cs="Times New Roman"/>
          <w:sz w:val="24"/>
          <w:szCs w:val="24"/>
        </w:rPr>
        <w:t xml:space="preserve"> Finally the formal layout and conducive environment must be considered as well as interest and needs of each child in school settings </w:t>
      </w:r>
      <w:bookmarkStart w:id="0" w:name="_GoBack"/>
      <w:bookmarkEnd w:id="0"/>
      <w:r>
        <w:rPr>
          <w:rFonts w:ascii="Times New Roman" w:hAnsi="Times New Roman" w:cs="Times New Roman"/>
          <w:sz w:val="24"/>
          <w:szCs w:val="24"/>
        </w:rPr>
        <w:t xml:space="preserve"> </w:t>
      </w: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880CE4" w:rsidP="00D9196C">
      <w:pPr>
        <w:spacing w:line="480" w:lineRule="auto"/>
        <w:ind w:firstLine="720"/>
        <w:jc w:val="both"/>
        <w:rPr>
          <w:rFonts w:ascii="Times New Roman" w:hAnsi="Times New Roman" w:cs="Times New Roman"/>
          <w:sz w:val="24"/>
          <w:szCs w:val="24"/>
        </w:rPr>
      </w:pPr>
    </w:p>
    <w:p w:rsidR="00880CE4" w:rsidRPr="00D9196C" w:rsidRDefault="00B06F3D" w:rsidP="00D9196C">
      <w:pPr>
        <w:spacing w:line="480" w:lineRule="auto"/>
        <w:ind w:firstLine="720"/>
        <w:jc w:val="center"/>
        <w:rPr>
          <w:rFonts w:ascii="Times New Roman" w:hAnsi="Times New Roman" w:cs="Times New Roman"/>
          <w:sz w:val="24"/>
          <w:szCs w:val="24"/>
        </w:rPr>
      </w:pPr>
      <w:r w:rsidRPr="00D9196C">
        <w:rPr>
          <w:rFonts w:ascii="Times New Roman" w:hAnsi="Times New Roman" w:cs="Times New Roman"/>
          <w:sz w:val="24"/>
          <w:szCs w:val="24"/>
        </w:rPr>
        <w:t>Re</w:t>
      </w:r>
      <w:r w:rsidRPr="00D9196C">
        <w:rPr>
          <w:rFonts w:ascii="Times New Roman" w:hAnsi="Times New Roman" w:cs="Times New Roman"/>
          <w:sz w:val="24"/>
          <w:szCs w:val="24"/>
        </w:rPr>
        <w:t>ference</w:t>
      </w:r>
    </w:p>
    <w:p w:rsidR="00880CE4" w:rsidRPr="00D9196C" w:rsidRDefault="00B06F3D" w:rsidP="00D9196C">
      <w:pPr>
        <w:spacing w:line="480" w:lineRule="auto"/>
        <w:ind w:left="720" w:hanging="720"/>
        <w:jc w:val="both"/>
        <w:rPr>
          <w:rFonts w:ascii="Times New Roman" w:hAnsi="Times New Roman" w:cs="Times New Roman"/>
          <w:color w:val="000000"/>
          <w:sz w:val="24"/>
          <w:szCs w:val="24"/>
          <w:shd w:val="clear" w:color="auto" w:fill="FFFFFF"/>
        </w:rPr>
      </w:pPr>
      <w:r w:rsidRPr="00D9196C">
        <w:rPr>
          <w:rFonts w:ascii="Times New Roman" w:hAnsi="Times New Roman" w:cs="Times New Roman"/>
          <w:color w:val="000000"/>
          <w:sz w:val="24"/>
          <w:szCs w:val="24"/>
          <w:shd w:val="clear" w:color="auto" w:fill="FFFFFF"/>
        </w:rPr>
        <w:t>Cox, J. (2017). Radomir Konstantinović and “Provincial Philosophy”: Binaries as Borders. </w:t>
      </w:r>
      <w:r w:rsidRPr="00D9196C">
        <w:rPr>
          <w:rFonts w:ascii="Times New Roman" w:hAnsi="Times New Roman" w:cs="Times New Roman"/>
          <w:i/>
          <w:iCs/>
          <w:color w:val="000000"/>
          <w:sz w:val="24"/>
          <w:szCs w:val="24"/>
          <w:shd w:val="clear" w:color="auto" w:fill="FFFFFF"/>
        </w:rPr>
        <w:t>Colloquia Humanistica</w:t>
      </w:r>
      <w:r w:rsidRPr="00D9196C">
        <w:rPr>
          <w:rFonts w:ascii="Times New Roman" w:hAnsi="Times New Roman" w:cs="Times New Roman"/>
          <w:color w:val="000000"/>
          <w:sz w:val="24"/>
          <w:szCs w:val="24"/>
          <w:shd w:val="clear" w:color="auto" w:fill="FFFFFF"/>
        </w:rPr>
        <w:t>, (6), 59-74. doi: 10.11649/ch.2017.006</w:t>
      </w:r>
    </w:p>
    <w:p w:rsidR="00577E5E" w:rsidRPr="00D9196C" w:rsidRDefault="00B06F3D" w:rsidP="00D9196C">
      <w:pPr>
        <w:spacing w:line="480" w:lineRule="auto"/>
        <w:rPr>
          <w:rFonts w:ascii="Times New Roman" w:hAnsi="Times New Roman" w:cs="Times New Roman"/>
          <w:sz w:val="24"/>
          <w:szCs w:val="24"/>
        </w:rPr>
      </w:pPr>
      <w:r w:rsidRPr="00D9196C">
        <w:rPr>
          <w:rFonts w:ascii="Times New Roman" w:hAnsi="Times New Roman" w:cs="Times New Roman"/>
          <w:sz w:val="24"/>
          <w:szCs w:val="24"/>
        </w:rPr>
        <w:t xml:space="preserve">Mellisa, A. (2019). </w:t>
      </w:r>
      <w:r w:rsidRPr="00D9196C">
        <w:rPr>
          <w:rFonts w:ascii="Times New Roman" w:hAnsi="Times New Roman" w:cs="Times New Roman"/>
          <w:sz w:val="24"/>
          <w:szCs w:val="24"/>
        </w:rPr>
        <w:t>How to Create a Positive Learning Environment for Children</w:t>
      </w:r>
    </w:p>
    <w:p w:rsidR="00577E5E" w:rsidRPr="00D9196C" w:rsidRDefault="00577E5E" w:rsidP="00D9196C">
      <w:pPr>
        <w:spacing w:line="480" w:lineRule="auto"/>
        <w:ind w:left="720" w:hanging="720"/>
        <w:jc w:val="both"/>
        <w:rPr>
          <w:rFonts w:ascii="Times New Roman" w:hAnsi="Times New Roman" w:cs="Times New Roman"/>
          <w:sz w:val="24"/>
          <w:szCs w:val="24"/>
        </w:rPr>
      </w:pPr>
    </w:p>
    <w:sectPr w:rsidR="00577E5E" w:rsidRPr="00D9196C" w:rsidSect="006310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F3D" w:rsidRDefault="00B06F3D" w:rsidP="006310C7">
      <w:pPr>
        <w:spacing w:after="0" w:line="240" w:lineRule="auto"/>
      </w:pPr>
      <w:r>
        <w:separator/>
      </w:r>
    </w:p>
  </w:endnote>
  <w:endnote w:type="continuationSeparator" w:id="0">
    <w:p w:rsidR="00B06F3D" w:rsidRDefault="00B06F3D" w:rsidP="00631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F3D" w:rsidRDefault="00B06F3D" w:rsidP="006310C7">
      <w:pPr>
        <w:spacing w:after="0" w:line="240" w:lineRule="auto"/>
      </w:pPr>
      <w:r>
        <w:separator/>
      </w:r>
    </w:p>
  </w:footnote>
  <w:footnote w:type="continuationSeparator" w:id="0">
    <w:p w:rsidR="00B06F3D" w:rsidRDefault="00B06F3D" w:rsidP="006310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0913281"/>
      <w:docPartObj>
        <w:docPartGallery w:val="Page Numbers (Top of Page)"/>
        <w:docPartUnique/>
      </w:docPartObj>
    </w:sdtPr>
    <w:sdtEndPr>
      <w:rPr>
        <w:noProof/>
      </w:rPr>
    </w:sdtEndPr>
    <w:sdtContent>
      <w:p w:rsidR="006310C7" w:rsidRPr="00926190" w:rsidRDefault="006310C7" w:rsidP="00926190">
        <w:pPr>
          <w:pStyle w:val="Header"/>
          <w:spacing w:line="480" w:lineRule="auto"/>
          <w:rPr>
            <w:rFonts w:ascii="Times New Roman" w:hAnsi="Times New Roman" w:cs="Times New Roman"/>
            <w:sz w:val="24"/>
            <w:szCs w:val="24"/>
          </w:rPr>
        </w:pPr>
        <w:r w:rsidRPr="00926190">
          <w:rPr>
            <w:rFonts w:ascii="Times New Roman" w:hAnsi="Times New Roman" w:cs="Times New Roman"/>
            <w:sz w:val="24"/>
            <w:szCs w:val="24"/>
          </w:rPr>
          <w:t>CHANGES IN INDOOR SPACE FOR PRE-SCHOOL LEARNING ENVIRONMENT</w:t>
        </w:r>
        <w:r w:rsidRPr="00926190">
          <w:rPr>
            <w:rFonts w:ascii="Times New Roman" w:hAnsi="Times New Roman" w:cs="Times New Roman"/>
            <w:sz w:val="24"/>
            <w:szCs w:val="24"/>
          </w:rPr>
          <w:t xml:space="preserve"> </w:t>
        </w:r>
        <w:r w:rsidR="00926190">
          <w:rPr>
            <w:rFonts w:ascii="Times New Roman" w:hAnsi="Times New Roman" w:cs="Times New Roman"/>
            <w:sz w:val="24"/>
            <w:szCs w:val="24"/>
          </w:rPr>
          <w:t xml:space="preserve">            </w:t>
        </w:r>
        <w:r w:rsidRPr="00926190">
          <w:rPr>
            <w:rFonts w:ascii="Times New Roman" w:hAnsi="Times New Roman" w:cs="Times New Roman"/>
            <w:sz w:val="24"/>
            <w:szCs w:val="24"/>
          </w:rPr>
          <w:fldChar w:fldCharType="begin"/>
        </w:r>
        <w:r w:rsidRPr="00926190">
          <w:rPr>
            <w:rFonts w:ascii="Times New Roman" w:hAnsi="Times New Roman" w:cs="Times New Roman"/>
            <w:sz w:val="24"/>
            <w:szCs w:val="24"/>
          </w:rPr>
          <w:instrText xml:space="preserve"> PAGE   \* MERGEFORMAT </w:instrText>
        </w:r>
        <w:r w:rsidRPr="00926190">
          <w:rPr>
            <w:rFonts w:ascii="Times New Roman" w:hAnsi="Times New Roman" w:cs="Times New Roman"/>
            <w:sz w:val="24"/>
            <w:szCs w:val="24"/>
          </w:rPr>
          <w:fldChar w:fldCharType="separate"/>
        </w:r>
        <w:r w:rsidR="00926190">
          <w:rPr>
            <w:rFonts w:ascii="Times New Roman" w:hAnsi="Times New Roman" w:cs="Times New Roman"/>
            <w:noProof/>
            <w:sz w:val="24"/>
            <w:szCs w:val="24"/>
          </w:rPr>
          <w:t>2</w:t>
        </w:r>
        <w:r w:rsidRPr="0092619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0C7" w:rsidRPr="006310C7" w:rsidRDefault="006310C7" w:rsidP="006310C7">
    <w:pPr>
      <w:pStyle w:val="Header"/>
      <w:spacing w:line="480" w:lineRule="auto"/>
      <w:rPr>
        <w:sz w:val="18"/>
        <w:szCs w:val="18"/>
      </w:rPr>
    </w:pPr>
    <w:r w:rsidRPr="006310C7">
      <w:rPr>
        <w:rFonts w:ascii="Times New Roman" w:hAnsi="Times New Roman" w:cs="Times New Roman"/>
        <w:sz w:val="24"/>
        <w:szCs w:val="24"/>
      </w:rPr>
      <w:t>Running Head</w:t>
    </w:r>
    <w:r>
      <w:rPr>
        <w:rFonts w:ascii="Times New Roman" w:hAnsi="Times New Roman" w:cs="Times New Roman"/>
        <w:sz w:val="18"/>
        <w:szCs w:val="18"/>
      </w:rPr>
      <w:t>:</w:t>
    </w:r>
    <w:r w:rsidRPr="006310C7">
      <w:rPr>
        <w:rFonts w:ascii="Times New Roman" w:hAnsi="Times New Roman" w:cs="Times New Roman"/>
        <w:sz w:val="18"/>
        <w:szCs w:val="18"/>
      </w:rPr>
      <w:t xml:space="preserve"> </w:t>
    </w:r>
    <w:r w:rsidRPr="006310C7">
      <w:rPr>
        <w:rFonts w:ascii="Times New Roman" w:hAnsi="Times New Roman" w:cs="Times New Roman"/>
      </w:rPr>
      <w:t>CHANGES IN INDOOR SPACE FOR PRE-SCHOOL LEARNING ENVIRONMENT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1E3"/>
    <w:rsid w:val="00022EDF"/>
    <w:rsid w:val="001114E7"/>
    <w:rsid w:val="001841CC"/>
    <w:rsid w:val="001C7137"/>
    <w:rsid w:val="00246C9B"/>
    <w:rsid w:val="004049F7"/>
    <w:rsid w:val="004635D4"/>
    <w:rsid w:val="004D2564"/>
    <w:rsid w:val="004D6939"/>
    <w:rsid w:val="00562BF4"/>
    <w:rsid w:val="00577E5E"/>
    <w:rsid w:val="006151E3"/>
    <w:rsid w:val="00617127"/>
    <w:rsid w:val="006310C7"/>
    <w:rsid w:val="00646767"/>
    <w:rsid w:val="00665823"/>
    <w:rsid w:val="006921A5"/>
    <w:rsid w:val="007156AE"/>
    <w:rsid w:val="00761966"/>
    <w:rsid w:val="00833132"/>
    <w:rsid w:val="00880CE4"/>
    <w:rsid w:val="008C398F"/>
    <w:rsid w:val="00926190"/>
    <w:rsid w:val="00946A65"/>
    <w:rsid w:val="009B1557"/>
    <w:rsid w:val="009B1CED"/>
    <w:rsid w:val="00A62094"/>
    <w:rsid w:val="00B06F3D"/>
    <w:rsid w:val="00B4289A"/>
    <w:rsid w:val="00B574E0"/>
    <w:rsid w:val="00B75D1D"/>
    <w:rsid w:val="00C8505C"/>
    <w:rsid w:val="00CA2D1C"/>
    <w:rsid w:val="00D623EF"/>
    <w:rsid w:val="00D9196C"/>
    <w:rsid w:val="00DD7069"/>
    <w:rsid w:val="00E26761"/>
    <w:rsid w:val="00E36D62"/>
    <w:rsid w:val="00E747DE"/>
    <w:rsid w:val="00E75894"/>
    <w:rsid w:val="00E8574C"/>
    <w:rsid w:val="00F2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6AE"/>
  </w:style>
  <w:style w:type="paragraph" w:styleId="Heading1">
    <w:name w:val="heading 1"/>
    <w:basedOn w:val="Normal"/>
    <w:link w:val="Heading1Char"/>
    <w:uiPriority w:val="9"/>
    <w:qFormat/>
    <w:rsid w:val="00577E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E5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31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0C7"/>
  </w:style>
  <w:style w:type="paragraph" w:styleId="Footer">
    <w:name w:val="footer"/>
    <w:basedOn w:val="Normal"/>
    <w:link w:val="FooterChar"/>
    <w:uiPriority w:val="99"/>
    <w:unhideWhenUsed/>
    <w:rsid w:val="00631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0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6AE"/>
  </w:style>
  <w:style w:type="paragraph" w:styleId="Heading1">
    <w:name w:val="heading 1"/>
    <w:basedOn w:val="Normal"/>
    <w:link w:val="Heading1Char"/>
    <w:uiPriority w:val="9"/>
    <w:qFormat/>
    <w:rsid w:val="00577E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E5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31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0C7"/>
  </w:style>
  <w:style w:type="paragraph" w:styleId="Footer">
    <w:name w:val="footer"/>
    <w:basedOn w:val="Normal"/>
    <w:link w:val="FooterChar"/>
    <w:uiPriority w:val="99"/>
    <w:unhideWhenUsed/>
    <w:rsid w:val="00631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40</cp:revision>
  <dcterms:created xsi:type="dcterms:W3CDTF">2019-11-13T16:07:00Z</dcterms:created>
  <dcterms:modified xsi:type="dcterms:W3CDTF">2019-11-13T17:56:00Z</dcterms:modified>
</cp:coreProperties>
</file>